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2E5DE" w14:textId="77777777" w:rsidR="009110C1" w:rsidRDefault="00000000">
      <w:pPr>
        <w:spacing w:after="80" w:line="276" w:lineRule="auto"/>
      </w:pPr>
      <w:r>
        <w:rPr>
          <w:rFonts w:ascii="Arial" w:eastAsia="Arial" w:hAnsi="Arial" w:cs="Arial"/>
          <w:color w:val="000000"/>
        </w:rPr>
        <w:t xml:space="preserve">Categorie: </w:t>
      </w:r>
      <w:r>
        <w:rPr>
          <w:rFonts w:ascii="Arial" w:eastAsia="Arial" w:hAnsi="Arial" w:cs="Arial"/>
          <w:b/>
          <w:bCs/>
          <w:color w:val="000000"/>
        </w:rPr>
        <w:t>E-BIKES</w:t>
      </w:r>
    </w:p>
    <w:p w14:paraId="6B094CDD" w14:textId="77777777" w:rsidR="009110C1" w:rsidRDefault="00000000">
      <w:pPr>
        <w:spacing w:after="80" w:line="276" w:lineRule="auto"/>
      </w:pPr>
      <w:r>
        <w:rPr>
          <w:rFonts w:ascii="Arial" w:eastAsia="Arial" w:hAnsi="Arial" w:cs="Arial"/>
          <w:b/>
          <w:bCs/>
          <w:color w:val="000000"/>
          <w:sz w:val="36"/>
          <w:szCs w:val="36"/>
        </w:rPr>
        <w:t>Nijland Cycling “Suelo”</w:t>
      </w:r>
    </w:p>
    <w:p w14:paraId="5ED6A49B" w14:textId="77777777" w:rsidR="009110C1" w:rsidRDefault="00000000">
      <w:pPr>
        <w:spacing w:after="360" w:line="276" w:lineRule="auto"/>
      </w:pPr>
      <w:r>
        <w:rPr>
          <w:rFonts w:ascii="Arial" w:eastAsia="Arial" w:hAnsi="Arial" w:cs="Arial"/>
          <w:color w:val="000000"/>
          <w:sz w:val="22"/>
          <w:szCs w:val="22"/>
        </w:rPr>
        <w:t xml:space="preserve">Manufacturer: </w:t>
      </w:r>
      <w:r>
        <w:rPr>
          <w:rFonts w:ascii="Arial" w:eastAsia="Arial" w:hAnsi="Arial" w:cs="Arial"/>
          <w:b/>
          <w:bCs/>
          <w:color w:val="000000"/>
          <w:sz w:val="22"/>
          <w:szCs w:val="22"/>
        </w:rPr>
        <w:t>Nijland Cycling BV</w:t>
      </w: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9110C1" w14:paraId="4B0CED6A" w14:textId="77777777">
        <w:tblPrEx>
          <w:tblCellMar>
            <w:top w:w="0" w:type="dxa"/>
            <w:bottom w:w="0" w:type="dxa"/>
          </w:tblCellMar>
        </w:tblPrEx>
        <w:tc>
          <w:tcPr>
            <w:tcW w:w="4513" w:type="dxa"/>
            <w:tcMar>
              <w:top w:w="80" w:type="dxa"/>
              <w:left w:w="160" w:type="dxa"/>
              <w:bottom w:w="80" w:type="dxa"/>
              <w:right w:w="160" w:type="dxa"/>
            </w:tcMar>
          </w:tcPr>
          <w:p w14:paraId="6B75C4EB" w14:textId="77777777" w:rsidR="009110C1" w:rsidRDefault="00000000">
            <w:pPr>
              <w:spacing w:after="160" w:line="276" w:lineRule="auto"/>
            </w:pPr>
            <w:r>
              <w:rPr>
                <w:rFonts w:ascii="Arial" w:eastAsia="Arial" w:hAnsi="Arial" w:cs="Arial"/>
                <w:color w:val="000000"/>
                <w:sz w:val="22"/>
                <w:szCs w:val="22"/>
                <w:u w:val="single"/>
              </w:rPr>
              <w:t>Manufacturer Product Description</w:t>
            </w:r>
          </w:p>
          <w:p w14:paraId="201059D1" w14:textId="77777777" w:rsidR="009110C1" w:rsidRDefault="00000000">
            <w:pPr>
              <w:spacing w:line="276" w:lineRule="auto"/>
            </w:pPr>
            <w:r>
              <w:rPr>
                <w:rFonts w:ascii="Arial" w:eastAsia="Arial" w:hAnsi="Arial" w:cs="Arial"/>
                <w:color w:val="000000"/>
                <w:sz w:val="22"/>
                <w:szCs w:val="22"/>
              </w:rPr>
              <w:t>The Suelo is a unique design bike meant for people with balance problems. With the Suelo a person can always put both feet on the ground which is important for rider safety and prevents falling. With its unique drive train mechanism, a mid motor could be combined with a all-time low entry of only 16cm.</w:t>
            </w:r>
          </w:p>
        </w:tc>
        <w:tc>
          <w:tcPr>
            <w:tcW w:w="4513" w:type="dxa"/>
            <w:tcMar>
              <w:top w:w="80" w:type="dxa"/>
              <w:left w:w="160" w:type="dxa"/>
              <w:bottom w:w="80" w:type="dxa"/>
              <w:right w:w="160" w:type="dxa"/>
            </w:tcMar>
          </w:tcPr>
          <w:p w14:paraId="2E5276BA" w14:textId="77777777" w:rsidR="009110C1" w:rsidRDefault="00000000">
            <w:pPr>
              <w:spacing w:after="160" w:line="276" w:lineRule="auto"/>
            </w:pPr>
            <w:r>
              <w:rPr>
                <w:rFonts w:ascii="Arial" w:eastAsia="Arial" w:hAnsi="Arial" w:cs="Arial"/>
                <w:color w:val="000000"/>
                <w:sz w:val="22"/>
                <w:szCs w:val="22"/>
                <w:u w:val="single"/>
              </w:rPr>
              <w:t>Jury Statement</w:t>
            </w:r>
          </w:p>
          <w:p w14:paraId="2CA18235" w14:textId="77777777" w:rsidR="009110C1" w:rsidRDefault="00000000">
            <w:pPr>
              <w:spacing w:line="276" w:lineRule="auto"/>
            </w:pPr>
            <w:r>
              <w:rPr>
                <w:rFonts w:ascii="Arial" w:eastAsia="Arial" w:hAnsi="Arial" w:cs="Arial"/>
                <w:color w:val="000000"/>
                <w:sz w:val="22"/>
                <w:szCs w:val="22"/>
              </w:rPr>
              <w:t>The jury grants a Eurobike Award to the “Suelo” low-step Bike by Nijland Cycling. Made for people with a balance handicap it is all about safety and comfort and a very low step-through. While the design is rather functional all members of the jury are delighted with how nicely and casually it feels to ride the Suelo. Being able to put both feet on the ground at any time provides a great feeling of control, especially at low speed, the judges unanimously point out. It was obvious how experienced Nijland Cycling is with products that grant mobility for people with disabilities. “We will need a lot of those bikes in the future”, one judge says.</w:t>
            </w:r>
          </w:p>
        </w:tc>
      </w:tr>
    </w:tbl>
    <w:p w14:paraId="2B6D5EC8" w14:textId="77777777" w:rsidR="00F60874" w:rsidRDefault="00F60874">
      <w:r>
        <w:t xml:space="preserve">                                    </w:t>
      </w:r>
    </w:p>
    <w:p w14:paraId="49FCE442" w14:textId="7ACBDD96" w:rsidR="00CC1614" w:rsidRDefault="00F60874">
      <w:r>
        <w:t xml:space="preserve">                                       </w:t>
      </w:r>
      <w:r>
        <w:rPr>
          <w:noProof/>
        </w:rPr>
        <w:drawing>
          <wp:inline distT="0" distB="0" distL="0" distR="0" wp14:anchorId="6344ADD9" wp14:editId="096C0055">
            <wp:extent cx="3672000" cy="3881109"/>
            <wp:effectExtent l="0" t="0" r="0" b="5715"/>
            <wp:docPr id="895052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52511" name="Picture 8950525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61992" cy="3976225"/>
                    </a:xfrm>
                    <a:prstGeom prst="rect">
                      <a:avLst/>
                    </a:prstGeom>
                  </pic:spPr>
                </pic:pic>
              </a:graphicData>
            </a:graphic>
          </wp:inline>
        </w:drawing>
      </w:r>
    </w:p>
    <w:sectPr w:rsidR="00CC161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D017E"/>
    <w:multiLevelType w:val="hybridMultilevel"/>
    <w:tmpl w:val="D26ACABE"/>
    <w:lvl w:ilvl="0" w:tplc="7E805CE4">
      <w:start w:val="1"/>
      <w:numFmt w:val="bullet"/>
      <w:lvlText w:val="●"/>
      <w:lvlJc w:val="left"/>
      <w:pPr>
        <w:ind w:left="720" w:hanging="360"/>
      </w:pPr>
    </w:lvl>
    <w:lvl w:ilvl="1" w:tplc="3070967C">
      <w:start w:val="1"/>
      <w:numFmt w:val="bullet"/>
      <w:lvlText w:val="○"/>
      <w:lvlJc w:val="left"/>
      <w:pPr>
        <w:ind w:left="1440" w:hanging="360"/>
      </w:pPr>
    </w:lvl>
    <w:lvl w:ilvl="2" w:tplc="A68CC084">
      <w:start w:val="1"/>
      <w:numFmt w:val="bullet"/>
      <w:lvlText w:val="■"/>
      <w:lvlJc w:val="left"/>
      <w:pPr>
        <w:ind w:left="2160" w:hanging="360"/>
      </w:pPr>
    </w:lvl>
    <w:lvl w:ilvl="3" w:tplc="13866A6E">
      <w:start w:val="1"/>
      <w:numFmt w:val="bullet"/>
      <w:lvlText w:val="●"/>
      <w:lvlJc w:val="left"/>
      <w:pPr>
        <w:ind w:left="2880" w:hanging="360"/>
      </w:pPr>
    </w:lvl>
    <w:lvl w:ilvl="4" w:tplc="7CEABF0A">
      <w:start w:val="1"/>
      <w:numFmt w:val="bullet"/>
      <w:lvlText w:val="○"/>
      <w:lvlJc w:val="left"/>
      <w:pPr>
        <w:ind w:left="3600" w:hanging="360"/>
      </w:pPr>
    </w:lvl>
    <w:lvl w:ilvl="5" w:tplc="67A461C0">
      <w:start w:val="1"/>
      <w:numFmt w:val="bullet"/>
      <w:lvlText w:val="■"/>
      <w:lvlJc w:val="left"/>
      <w:pPr>
        <w:ind w:left="4320" w:hanging="360"/>
      </w:pPr>
    </w:lvl>
    <w:lvl w:ilvl="6" w:tplc="62C20B18">
      <w:start w:val="1"/>
      <w:numFmt w:val="bullet"/>
      <w:lvlText w:val="●"/>
      <w:lvlJc w:val="left"/>
      <w:pPr>
        <w:ind w:left="5040" w:hanging="360"/>
      </w:pPr>
    </w:lvl>
    <w:lvl w:ilvl="7" w:tplc="047C520E">
      <w:start w:val="1"/>
      <w:numFmt w:val="bullet"/>
      <w:lvlText w:val="●"/>
      <w:lvlJc w:val="left"/>
      <w:pPr>
        <w:ind w:left="5760" w:hanging="360"/>
      </w:pPr>
    </w:lvl>
    <w:lvl w:ilvl="8" w:tplc="37BEDB5C">
      <w:start w:val="1"/>
      <w:numFmt w:val="bullet"/>
      <w:lvlText w:val="●"/>
      <w:lvlJc w:val="left"/>
      <w:pPr>
        <w:ind w:left="6480" w:hanging="360"/>
      </w:pPr>
    </w:lvl>
  </w:abstractNum>
  <w:num w:numId="1" w16cid:durableId="3720007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0C1"/>
    <w:rsid w:val="009110C1"/>
    <w:rsid w:val="00A20C1F"/>
    <w:rsid w:val="00CC1614"/>
    <w:rsid w:val="00F60874"/>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183CB5CA"/>
  <w15:docId w15:val="{C251386F-975D-9A46-9EAD-2153B088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Jochem Karstanje</cp:lastModifiedBy>
  <cp:revision>2</cp:revision>
  <dcterms:created xsi:type="dcterms:W3CDTF">2026-06-24T11:18:00Z</dcterms:created>
  <dcterms:modified xsi:type="dcterms:W3CDTF">2026-06-24T11:18:00Z</dcterms:modified>
</cp:coreProperties>
</file>